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EF" w:rsidRPr="00C63518" w:rsidRDefault="009E33EF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518">
        <w:rPr>
          <w:rFonts w:ascii="Times New Roman" w:hAnsi="Times New Roman" w:cs="Times New Roman"/>
          <w:sz w:val="24"/>
          <w:szCs w:val="24"/>
        </w:rPr>
        <w:t xml:space="preserve">Аннотация рабочей программы дисциплины </w:t>
      </w:r>
    </w:p>
    <w:p w:rsidR="00C63518" w:rsidRPr="004C16E1" w:rsidRDefault="004C16E1" w:rsidP="00C63518">
      <w:pPr>
        <w:pStyle w:val="1"/>
        <w:numPr>
          <w:ilvl w:val="0"/>
          <w:numId w:val="0"/>
        </w:numPr>
        <w:spacing w:before="0" w:after="0"/>
        <w:ind w:left="567"/>
        <w:jc w:val="center"/>
      </w:pPr>
      <w:r w:rsidRPr="004C16E1">
        <w:t>Б1.В.10  Дифференциальные  уравнения</w:t>
      </w:r>
    </w:p>
    <w:p w:rsidR="009E33EF" w:rsidRPr="00C63518" w:rsidRDefault="009E33EF" w:rsidP="00C63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518">
        <w:rPr>
          <w:rFonts w:ascii="Times New Roman" w:hAnsi="Times New Roman" w:cs="Times New Roman"/>
          <w:sz w:val="24"/>
          <w:szCs w:val="24"/>
        </w:rPr>
        <w:t>учебного план</w:t>
      </w:r>
      <w:r w:rsidR="00D37BE9" w:rsidRPr="00C63518">
        <w:rPr>
          <w:rFonts w:ascii="Times New Roman" w:hAnsi="Times New Roman" w:cs="Times New Roman"/>
          <w:sz w:val="24"/>
          <w:szCs w:val="24"/>
        </w:rPr>
        <w:t xml:space="preserve">а направления </w:t>
      </w:r>
      <w:r w:rsidR="004C16E1">
        <w:rPr>
          <w:rFonts w:ascii="Times New Roman" w:hAnsi="Times New Roman" w:cs="Times New Roman"/>
          <w:bCs/>
          <w:sz w:val="24"/>
          <w:szCs w:val="24"/>
        </w:rPr>
        <w:t>01.03</w:t>
      </w:r>
      <w:r w:rsidR="00C63518" w:rsidRPr="00C63518">
        <w:rPr>
          <w:rFonts w:ascii="Times New Roman" w:hAnsi="Times New Roman" w:cs="Times New Roman"/>
          <w:bCs/>
          <w:sz w:val="24"/>
          <w:szCs w:val="24"/>
        </w:rPr>
        <w:t>.02      «Прикладная математика и информатика»</w:t>
      </w:r>
    </w:p>
    <w:p w:rsidR="00397FC8" w:rsidRPr="004C16E1" w:rsidRDefault="004C16E1" w:rsidP="00C635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 </w:t>
      </w:r>
      <w:bookmarkStart w:id="0" w:name="_GoBack"/>
      <w:r w:rsidR="00F46C7D" w:rsidRPr="00F46C7D">
        <w:rPr>
          <w:rFonts w:ascii="Times New Roman" w:hAnsi="Times New Roman" w:cs="Times New Roman"/>
          <w:bCs/>
          <w:sz w:val="24"/>
          <w:szCs w:val="24"/>
        </w:rPr>
        <w:t>«</w:t>
      </w:r>
      <w:r w:rsidRPr="004C16E1">
        <w:rPr>
          <w:rFonts w:ascii="Times New Roman" w:hAnsi="Times New Roman" w:cs="Times New Roman"/>
          <w:sz w:val="24"/>
          <w:szCs w:val="24"/>
        </w:rPr>
        <w:t>Системное программирование и компьютерные технологии</w:t>
      </w:r>
      <w:r w:rsidR="00F46C7D">
        <w:rPr>
          <w:rFonts w:ascii="Times New Roman" w:hAnsi="Times New Roman" w:cs="Times New Roman"/>
          <w:sz w:val="24"/>
          <w:szCs w:val="24"/>
        </w:rPr>
        <w:t>»</w:t>
      </w:r>
      <w:bookmarkEnd w:id="0"/>
    </w:p>
    <w:p w:rsidR="004C16E1" w:rsidRDefault="004C16E1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3EF" w:rsidRDefault="009E33EF" w:rsidP="00D37B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3EF">
        <w:rPr>
          <w:rFonts w:ascii="Times New Roman" w:hAnsi="Times New Roman" w:cs="Times New Roman"/>
          <w:b/>
          <w:sz w:val="24"/>
          <w:szCs w:val="24"/>
        </w:rPr>
        <w:t>Рабочая программы дисциплины</w:t>
      </w:r>
      <w:r w:rsidRPr="00C635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16E1" w:rsidRPr="004C16E1">
        <w:rPr>
          <w:rFonts w:ascii="Times New Roman" w:hAnsi="Times New Roman" w:cs="Times New Roman"/>
          <w:b/>
          <w:sz w:val="24"/>
          <w:szCs w:val="24"/>
        </w:rPr>
        <w:t>Б1.В.10  Дифференциальные  уравнения</w:t>
      </w:r>
    </w:p>
    <w:p w:rsidR="009E33EF" w:rsidRDefault="009E33EF" w:rsidP="009E33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3EF" w:rsidRDefault="009E33EF" w:rsidP="009E33E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Планируемые результаты обучения по дисциплине.</w:t>
      </w:r>
    </w:p>
    <w:p w:rsidR="00C650B7" w:rsidRPr="00A672DD" w:rsidRDefault="00C650B7" w:rsidP="00A672D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650B7">
        <w:rPr>
          <w:rFonts w:ascii="Times New Roman" w:hAnsi="Times New Roman" w:cs="Times New Roman"/>
          <w:iCs/>
          <w:sz w:val="24"/>
          <w:szCs w:val="24"/>
        </w:rPr>
        <w:t>Изучение дисц</w:t>
      </w:r>
      <w:r w:rsidRPr="00A672DD">
        <w:rPr>
          <w:rFonts w:ascii="Times New Roman" w:hAnsi="Times New Roman" w:cs="Times New Roman"/>
          <w:iCs/>
          <w:sz w:val="24"/>
          <w:szCs w:val="24"/>
        </w:rPr>
        <w:t xml:space="preserve">иплины направлено на формирование следующих компетенций: </w:t>
      </w:r>
    </w:p>
    <w:p w:rsidR="00A672DD" w:rsidRDefault="00A672DD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применять</w:t>
      </w:r>
      <w:r w:rsidR="00D01736" w:rsidRPr="00D01736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фундаментальные</w:t>
      </w:r>
      <w:r w:rsidR="00D01736" w:rsidRPr="00D0173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знания,</w:t>
      </w:r>
      <w:r w:rsidR="00D01736" w:rsidRPr="00D01736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полученные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области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математических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(или)</w:t>
      </w:r>
      <w:r w:rsidR="00D01736" w:rsidRPr="00D01736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естественных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н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а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D01736" w:rsidRPr="00D01736">
        <w:rPr>
          <w:rFonts w:ascii="Times New Roman" w:hAnsi="Times New Roman" w:cs="Times New Roman"/>
          <w:spacing w:val="-5"/>
          <w:sz w:val="24"/>
          <w:szCs w:val="24"/>
        </w:rPr>
        <w:t>к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>,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и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2"/>
          <w:sz w:val="24"/>
          <w:szCs w:val="24"/>
        </w:rPr>
        <w:t>использовать</w:t>
      </w:r>
      <w:r w:rsidR="00D01736" w:rsidRPr="00D0173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pacing w:val="-1"/>
          <w:sz w:val="24"/>
          <w:szCs w:val="24"/>
        </w:rPr>
        <w:t>их</w:t>
      </w:r>
      <w:r w:rsidR="00D01736" w:rsidRPr="00D0173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в</w:t>
      </w:r>
      <w:r w:rsidR="00D01736" w:rsidRPr="00D0173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1736" w:rsidRPr="00D0173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D01736" w:rsidRPr="00D01736">
        <w:rPr>
          <w:rFonts w:ascii="Times New Roman" w:hAnsi="Times New Roman" w:cs="Times New Roman"/>
          <w:sz w:val="24"/>
          <w:szCs w:val="24"/>
        </w:rPr>
        <w:t>деятельности</w:t>
      </w:r>
      <w:r w:rsidR="00D01736" w:rsidRPr="00D0173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>(ОПК-1</w:t>
      </w:r>
      <w:r w:rsidRPr="00214FB0">
        <w:rPr>
          <w:rFonts w:ascii="Times New Roman" w:hAnsi="Times New Roman" w:cs="Times New Roman"/>
          <w:iCs/>
          <w:sz w:val="24"/>
          <w:szCs w:val="24"/>
        </w:rPr>
        <w:t xml:space="preserve">);  </w:t>
      </w:r>
    </w:p>
    <w:p w:rsidR="00D01736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>- способность</w:t>
      </w:r>
      <w:r w:rsidRPr="006E51E4">
        <w:t xml:space="preserve"> </w:t>
      </w:r>
      <w:r w:rsidRPr="005C5A71">
        <w:rPr>
          <w:rFonts w:ascii="Times New Roman" w:hAnsi="Times New Roman" w:cs="Times New Roman"/>
          <w:sz w:val="24"/>
          <w:szCs w:val="24"/>
        </w:rPr>
        <w:t>демонстрировать базовые знания математических и естественных наук, программирования и информационных технологий</w:t>
      </w:r>
      <w:r>
        <w:t xml:space="preserve"> </w:t>
      </w:r>
      <w:r w:rsidRPr="00A672DD"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iCs/>
          <w:sz w:val="24"/>
          <w:szCs w:val="24"/>
        </w:rPr>
        <w:t>ПК-1</w:t>
      </w:r>
      <w:r w:rsidRPr="00A672DD">
        <w:rPr>
          <w:rFonts w:ascii="Times New Roman" w:hAnsi="Times New Roman" w:cs="Times New Roman"/>
          <w:iCs/>
          <w:sz w:val="24"/>
          <w:szCs w:val="24"/>
        </w:rPr>
        <w:t>).</w:t>
      </w:r>
    </w:p>
    <w:p w:rsidR="00D01736" w:rsidRPr="00214FB0" w:rsidRDefault="00D01736" w:rsidP="00A672DD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1121F" w:rsidRDefault="00A672DD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14FB0" w:rsidRPr="00214F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1121F" w:rsidRPr="00ED262A">
        <w:rPr>
          <w:rFonts w:ascii="Times New Roman" w:hAnsi="Times New Roman" w:cs="Times New Roman"/>
          <w:i/>
          <w:sz w:val="24"/>
          <w:szCs w:val="24"/>
        </w:rPr>
        <w:t>Место дисциплины  в структуре образовательной программы</w:t>
      </w:r>
      <w:r w:rsidR="00ED262A" w:rsidRPr="00ED262A">
        <w:rPr>
          <w:rFonts w:ascii="Times New Roman" w:hAnsi="Times New Roman" w:cs="Times New Roman"/>
          <w:i/>
          <w:sz w:val="24"/>
          <w:szCs w:val="24"/>
        </w:rPr>
        <w:t>.</w:t>
      </w:r>
    </w:p>
    <w:p w:rsidR="00ED262A" w:rsidRPr="004C16E1" w:rsidRDefault="004C16E1" w:rsidP="000136AC">
      <w:pPr>
        <w:autoSpaceDE w:val="0"/>
        <w:autoSpaceDN w:val="0"/>
        <w:adjustRightInd w:val="0"/>
        <w:spacing w:after="0" w:line="240" w:lineRule="auto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>«Дифференциальные уравнения» относится к части, формируемой участниками образовательных отношений  блока дисциплин учебного плана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2214" w:rsidRDefault="00942214" w:rsidP="003F477A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 xml:space="preserve">Трудоемкость дисциплины: 8 з.е./ </w:t>
      </w:r>
      <w:r w:rsidRPr="004C16E1">
        <w:rPr>
          <w:rFonts w:ascii="Times New Roman" w:hAnsi="Times New Roman" w:cs="Times New Roman"/>
          <w:sz w:val="24"/>
          <w:szCs w:val="24"/>
        </w:rPr>
        <w:softHyphen/>
        <w:t xml:space="preserve">288 ч.; 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>контактная работа:  - 106,6 ч.,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 xml:space="preserve">занятия лекционного типа – 32 ч., 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 xml:space="preserve">занятия семинарского типа (семинары) – 66 ч., 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16E1">
        <w:rPr>
          <w:rFonts w:ascii="Times New Roman" w:hAnsi="Times New Roman" w:cs="Times New Roman"/>
          <w:i/>
          <w:iCs/>
          <w:sz w:val="24"/>
          <w:szCs w:val="24"/>
        </w:rPr>
        <w:t>(занятия семинарского типа - семинары, практические занятия, практикумы, лабораторные работы)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>контроль самостоятельной работы – 8 ч.,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>иная контактная работа – 0,55 ч.,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>контролируемая письменная работа – 0 ч.,</w:t>
      </w:r>
    </w:p>
    <w:p w:rsidR="004C16E1" w:rsidRPr="004C16E1" w:rsidRDefault="004C16E1" w:rsidP="004C16E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>СР – 154,75 ч.,</w:t>
      </w:r>
    </w:p>
    <w:p w:rsidR="000136AC" w:rsidRPr="004C16E1" w:rsidRDefault="004C16E1" w:rsidP="004C16E1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16E1">
        <w:rPr>
          <w:rFonts w:ascii="Times New Roman" w:hAnsi="Times New Roman" w:cs="Times New Roman"/>
          <w:sz w:val="24"/>
          <w:szCs w:val="24"/>
        </w:rPr>
        <w:t>контроль –  26,7 ч.</w:t>
      </w:r>
    </w:p>
    <w:p w:rsidR="000136AC" w:rsidRDefault="000136AC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B0993" w:rsidRDefault="006B0993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352E">
        <w:rPr>
          <w:rFonts w:ascii="Times New Roman" w:hAnsi="Times New Roman" w:cs="Times New Roman"/>
          <w:i/>
          <w:iCs/>
          <w:sz w:val="24"/>
          <w:szCs w:val="24"/>
        </w:rPr>
        <w:t>Содержание дисциплины</w:t>
      </w:r>
      <w:r w:rsidRPr="00942214">
        <w:rPr>
          <w:rFonts w:ascii="Times New Roman" w:hAnsi="Times New Roman" w:cs="Times New Roman"/>
          <w:iCs/>
          <w:sz w:val="24"/>
          <w:szCs w:val="24"/>
        </w:rPr>
        <w:t>:</w:t>
      </w:r>
    </w:p>
    <w:p w:rsidR="009B5B1B" w:rsidRPr="008B0BC2" w:rsidRDefault="00DE148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486">
        <w:rPr>
          <w:rFonts w:ascii="Times New Roman" w:hAnsi="Times New Roman" w:cs="Times New Roman"/>
          <w:sz w:val="24"/>
          <w:szCs w:val="24"/>
        </w:rPr>
        <w:t>Уравнения с разделенными и с разделяющимися переменными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(лекций</w:t>
      </w:r>
      <w:r w:rsidR="009B5B1B">
        <w:rPr>
          <w:rFonts w:ascii="Times New Roman" w:hAnsi="Times New Roman" w:cs="Times New Roman"/>
          <w:sz w:val="24"/>
          <w:szCs w:val="24"/>
        </w:rPr>
        <w:t xml:space="preserve">- 2 ч., </w:t>
      </w:r>
      <w:r w:rsidR="005C5A71">
        <w:rPr>
          <w:rFonts w:ascii="Times New Roman" w:hAnsi="Times New Roman" w:cs="Times New Roman"/>
          <w:sz w:val="24"/>
          <w:szCs w:val="24"/>
        </w:rPr>
        <w:t xml:space="preserve">практические занятия </w:t>
      </w:r>
      <w:r w:rsidR="0017526D">
        <w:rPr>
          <w:rFonts w:ascii="Times New Roman" w:hAnsi="Times New Roman" w:cs="Times New Roman"/>
          <w:sz w:val="24"/>
          <w:szCs w:val="24"/>
        </w:rPr>
        <w:t>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</w:t>
      </w:r>
      <w:r w:rsidR="00437AC2">
        <w:rPr>
          <w:rFonts w:ascii="Times New Roman" w:hAnsi="Times New Roman" w:cs="Times New Roman"/>
          <w:sz w:val="24"/>
          <w:szCs w:val="24"/>
        </w:rPr>
        <w:t xml:space="preserve"> КСР-1 ч.,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 СР - </w:t>
      </w:r>
      <w:r w:rsidR="00437AC2">
        <w:rPr>
          <w:rFonts w:ascii="Times New Roman" w:hAnsi="Times New Roman" w:cs="Times New Roman"/>
          <w:iCs/>
          <w:sz w:val="24"/>
          <w:szCs w:val="24"/>
        </w:rPr>
        <w:t>7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17526D">
        <w:rPr>
          <w:rFonts w:ascii="Times New Roman" w:hAnsi="Times New Roman" w:cs="Times New Roman"/>
          <w:iCs/>
          <w:sz w:val="24"/>
          <w:szCs w:val="24"/>
        </w:rPr>
        <w:t>, ИКР-0,25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8B0BC2" w:rsidRDefault="009B5B1B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BC2">
        <w:rPr>
          <w:rFonts w:ascii="Times New Roman" w:hAnsi="Times New Roman" w:cs="Times New Roman"/>
          <w:sz w:val="24"/>
          <w:szCs w:val="24"/>
        </w:rPr>
        <w:t xml:space="preserve"> </w:t>
      </w:r>
      <w:r w:rsidR="00EE1461" w:rsidRPr="00EE1461">
        <w:rPr>
          <w:rFonts w:ascii="Times New Roman" w:hAnsi="Times New Roman" w:cs="Times New Roman"/>
          <w:sz w:val="24"/>
          <w:szCs w:val="24"/>
        </w:rPr>
        <w:t xml:space="preserve">Однородное уравнение </w:t>
      </w:r>
      <w:r w:rsidRPr="008B0BC2">
        <w:rPr>
          <w:rFonts w:ascii="Times New Roman" w:hAnsi="Times New Roman" w:cs="Times New Roman"/>
          <w:sz w:val="24"/>
          <w:szCs w:val="24"/>
        </w:rPr>
        <w:t xml:space="preserve">(лекций- 2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Pr="008B0BC2">
        <w:rPr>
          <w:rFonts w:ascii="Times New Roman" w:hAnsi="Times New Roman" w:cs="Times New Roman"/>
          <w:sz w:val="24"/>
          <w:szCs w:val="24"/>
        </w:rPr>
        <w:t xml:space="preserve"> ч.,</w:t>
      </w:r>
      <w:r w:rsidRPr="008B0BC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>КСР-1</w:t>
      </w:r>
      <w:r w:rsidRPr="008B0BC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СР - </w:t>
      </w:r>
      <w:r w:rsidR="00437AC2">
        <w:rPr>
          <w:rFonts w:ascii="Times New Roman" w:hAnsi="Times New Roman" w:cs="Times New Roman"/>
          <w:iCs/>
          <w:sz w:val="24"/>
          <w:szCs w:val="24"/>
        </w:rPr>
        <w:t>7</w:t>
      </w:r>
      <w:r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EE1461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461">
        <w:rPr>
          <w:rFonts w:ascii="Times New Roman" w:hAnsi="Times New Roman" w:cs="Times New Roman"/>
          <w:sz w:val="24"/>
          <w:szCs w:val="24"/>
        </w:rPr>
        <w:t xml:space="preserve">Линейное уравнение. Уравнения Бернулли. </w:t>
      </w:r>
      <w:r w:rsidR="0017526D">
        <w:rPr>
          <w:rFonts w:ascii="Times New Roman" w:hAnsi="Times New Roman" w:cs="Times New Roman"/>
          <w:sz w:val="24"/>
          <w:szCs w:val="24"/>
        </w:rPr>
        <w:t>(лекций- 2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СР - </w:t>
      </w:r>
      <w:r w:rsidR="00437AC2">
        <w:rPr>
          <w:rFonts w:ascii="Times New Roman" w:hAnsi="Times New Roman" w:cs="Times New Roman"/>
          <w:iCs/>
          <w:sz w:val="24"/>
          <w:szCs w:val="24"/>
        </w:rPr>
        <w:t>7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8B0BC2" w:rsidRDefault="00EE1461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461">
        <w:rPr>
          <w:rFonts w:ascii="Times New Roman" w:hAnsi="Times New Roman" w:cs="Times New Roman"/>
          <w:sz w:val="24"/>
          <w:szCs w:val="24"/>
        </w:rPr>
        <w:t xml:space="preserve">Уравнения в полных дифференциалах. Интегрирующий множитель. </w:t>
      </w:r>
      <w:r w:rsidR="009B5B1B" w:rsidRPr="008B0BC2">
        <w:rPr>
          <w:rFonts w:ascii="Times New Roman" w:hAnsi="Times New Roman" w:cs="Times New Roman"/>
          <w:sz w:val="24"/>
          <w:szCs w:val="24"/>
        </w:rPr>
        <w:t>(лекций</w:t>
      </w:r>
      <w:r w:rsidR="0017526D">
        <w:rPr>
          <w:rFonts w:ascii="Times New Roman" w:hAnsi="Times New Roman" w:cs="Times New Roman"/>
          <w:sz w:val="24"/>
          <w:szCs w:val="24"/>
        </w:rPr>
        <w:t>- 2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5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>СР - 6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 xml:space="preserve">Дифференциальные уравнения первого порядка, не разрешенные относительно производной 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(лекций- 2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="00214FB0">
        <w:rPr>
          <w:rFonts w:ascii="Times New Roman" w:hAnsi="Times New Roman" w:cs="Times New Roman"/>
          <w:sz w:val="24"/>
          <w:szCs w:val="24"/>
        </w:rPr>
        <w:t xml:space="preserve"> ч.</w:t>
      </w:r>
      <w:r w:rsidR="00214FB0">
        <w:rPr>
          <w:rFonts w:ascii="Times New Roman" w:hAnsi="Times New Roman" w:cs="Times New Roman"/>
          <w:iCs/>
          <w:sz w:val="24"/>
          <w:szCs w:val="24"/>
        </w:rPr>
        <w:t xml:space="preserve">, КСР – 1ч., 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СР - </w:t>
      </w:r>
      <w:r w:rsidR="00437AC2">
        <w:rPr>
          <w:rFonts w:ascii="Times New Roman" w:hAnsi="Times New Roman" w:cs="Times New Roman"/>
          <w:iCs/>
          <w:sz w:val="24"/>
          <w:szCs w:val="24"/>
        </w:rPr>
        <w:t>7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 xml:space="preserve">Дифференциальные уравнения высших порядков, допускающие понижение порядка </w:t>
      </w:r>
      <w:r w:rsidR="009B5B1B" w:rsidRPr="008B0BC2">
        <w:rPr>
          <w:rFonts w:ascii="Times New Roman" w:hAnsi="Times New Roman" w:cs="Times New Roman"/>
          <w:sz w:val="24"/>
          <w:szCs w:val="24"/>
        </w:rPr>
        <w:t>(лекций</w:t>
      </w:r>
      <w:r w:rsidR="00214FB0">
        <w:rPr>
          <w:rFonts w:ascii="Times New Roman" w:hAnsi="Times New Roman" w:cs="Times New Roman"/>
          <w:sz w:val="24"/>
          <w:szCs w:val="24"/>
        </w:rPr>
        <w:t>- 2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17526D">
        <w:rPr>
          <w:rFonts w:ascii="Times New Roman" w:hAnsi="Times New Roman" w:cs="Times New Roman"/>
          <w:sz w:val="24"/>
          <w:szCs w:val="24"/>
        </w:rPr>
        <w:t>КСР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 – 1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ч., </w:t>
      </w:r>
      <w:r w:rsidR="0017526D">
        <w:rPr>
          <w:rFonts w:ascii="Times New Roman" w:hAnsi="Times New Roman" w:cs="Times New Roman"/>
          <w:iCs/>
          <w:sz w:val="24"/>
          <w:szCs w:val="24"/>
        </w:rPr>
        <w:t xml:space="preserve">СР - </w:t>
      </w:r>
      <w:r w:rsidR="00437AC2">
        <w:rPr>
          <w:rFonts w:ascii="Times New Roman" w:hAnsi="Times New Roman" w:cs="Times New Roman"/>
          <w:iCs/>
          <w:sz w:val="24"/>
          <w:szCs w:val="24"/>
        </w:rPr>
        <w:t>7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Pr="008B0BC2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Линейные  дифференциальные уравнения с постоянными коэффициентами</w:t>
      </w:r>
      <w:r w:rsidRPr="008B0BC2">
        <w:rPr>
          <w:rFonts w:ascii="Times New Roman" w:hAnsi="Times New Roman" w:cs="Times New Roman"/>
          <w:sz w:val="24"/>
          <w:szCs w:val="24"/>
        </w:rPr>
        <w:t xml:space="preserve"> </w:t>
      </w:r>
      <w:r w:rsidR="009B5B1B" w:rsidRPr="008B0BC2">
        <w:rPr>
          <w:rFonts w:ascii="Times New Roman" w:hAnsi="Times New Roman" w:cs="Times New Roman"/>
          <w:sz w:val="24"/>
          <w:szCs w:val="24"/>
        </w:rPr>
        <w:t>(лекций</w:t>
      </w:r>
      <w:r w:rsidR="0017526D">
        <w:rPr>
          <w:rFonts w:ascii="Times New Roman" w:hAnsi="Times New Roman" w:cs="Times New Roman"/>
          <w:sz w:val="24"/>
          <w:szCs w:val="24"/>
        </w:rPr>
        <w:t>- 2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4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17526D">
        <w:rPr>
          <w:rFonts w:ascii="Times New Roman" w:hAnsi="Times New Roman" w:cs="Times New Roman"/>
          <w:iCs/>
          <w:sz w:val="24"/>
          <w:szCs w:val="24"/>
        </w:rPr>
        <w:t>СР – 6,</w:t>
      </w:r>
      <w:r w:rsidR="00437AC2">
        <w:rPr>
          <w:rFonts w:ascii="Times New Roman" w:hAnsi="Times New Roman" w:cs="Times New Roman"/>
          <w:iCs/>
          <w:sz w:val="24"/>
          <w:szCs w:val="24"/>
        </w:rPr>
        <w:t>7</w:t>
      </w:r>
      <w:r w:rsidR="0017526D">
        <w:rPr>
          <w:rFonts w:ascii="Times New Roman" w:hAnsi="Times New Roman" w:cs="Times New Roman"/>
          <w:iCs/>
          <w:sz w:val="24"/>
          <w:szCs w:val="24"/>
        </w:rPr>
        <w:t>5</w:t>
      </w:r>
      <w:r w:rsidR="00437A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B5B1B" w:rsidRPr="00D01736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Линейные дифференциальные уравнения высших порядков с переменными коэффициентами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sz w:val="24"/>
          <w:szCs w:val="24"/>
        </w:rPr>
        <w:t>(лекций- 2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практические занятия</w:t>
      </w:r>
      <w:r w:rsidR="0017526D">
        <w:rPr>
          <w:rFonts w:ascii="Times New Roman" w:hAnsi="Times New Roman" w:cs="Times New Roman"/>
          <w:sz w:val="24"/>
          <w:szCs w:val="24"/>
        </w:rPr>
        <w:t xml:space="preserve"> – 5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7526D">
        <w:rPr>
          <w:rFonts w:ascii="Times New Roman" w:hAnsi="Times New Roman" w:cs="Times New Roman"/>
          <w:iCs/>
          <w:sz w:val="24"/>
          <w:szCs w:val="24"/>
        </w:rPr>
        <w:t>СР - 6</w:t>
      </w:r>
      <w:r w:rsidR="009B5B1B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9B5B1B" w:rsidRPr="008B0BC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01736" w:rsidRPr="00D01736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Общая теория систем в нормальной и симметрических формах</w:t>
      </w:r>
      <w:r w:rsidR="00E37D9E">
        <w:rPr>
          <w:rFonts w:ascii="Times New Roman" w:hAnsi="Times New Roman" w:cs="Times New Roman"/>
          <w:sz w:val="24"/>
          <w:szCs w:val="24"/>
        </w:rPr>
        <w:t xml:space="preserve"> (лекций- 4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>практические занятия – 6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>КСР-1 ч., к</w:t>
      </w:r>
      <w:r w:rsidR="00E37D9E">
        <w:rPr>
          <w:rFonts w:ascii="Times New Roman" w:hAnsi="Times New Roman" w:cs="Times New Roman"/>
          <w:iCs/>
          <w:sz w:val="24"/>
          <w:szCs w:val="24"/>
        </w:rPr>
        <w:t>онтроль – 6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СР - 17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5C5A71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D01736" w:rsidRPr="00D01736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lastRenderedPageBreak/>
        <w:t>Линейные дифференциальные системы</w:t>
      </w:r>
      <w:r w:rsidR="00E37D9E">
        <w:rPr>
          <w:rFonts w:ascii="Times New Roman" w:hAnsi="Times New Roman" w:cs="Times New Roman"/>
          <w:sz w:val="24"/>
          <w:szCs w:val="24"/>
        </w:rPr>
        <w:t xml:space="preserve"> (лекций- 2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>практические занятия – 6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 xml:space="preserve">КСР- 1 ч., </w:t>
      </w:r>
      <w:r w:rsidR="00E37D9E">
        <w:rPr>
          <w:rFonts w:ascii="Times New Roman" w:hAnsi="Times New Roman" w:cs="Times New Roman"/>
          <w:iCs/>
          <w:sz w:val="24"/>
          <w:szCs w:val="24"/>
        </w:rPr>
        <w:t>контроль – 6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СР - 17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5C5A71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D01736" w:rsidRPr="00D01736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Уравнения с частными производными первого порядка</w:t>
      </w:r>
      <w:r w:rsidR="00E37D9E">
        <w:rPr>
          <w:rFonts w:ascii="Times New Roman" w:hAnsi="Times New Roman" w:cs="Times New Roman"/>
          <w:sz w:val="24"/>
          <w:szCs w:val="24"/>
        </w:rPr>
        <w:t xml:space="preserve"> (лекций- 2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>практические занятия – 4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контроль – 6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СР - 17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5C5A71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D01736" w:rsidRPr="00D01736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Линейные дифференциальные системы с постоянными коэффициентами</w:t>
      </w:r>
      <w:r w:rsidR="00E37D9E">
        <w:rPr>
          <w:rFonts w:ascii="Times New Roman" w:hAnsi="Times New Roman" w:cs="Times New Roman"/>
          <w:sz w:val="24"/>
          <w:szCs w:val="24"/>
        </w:rPr>
        <w:t xml:space="preserve"> (лекций- 2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>практические занятия – 6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 xml:space="preserve">КСР- 1 ч., </w:t>
      </w:r>
      <w:r w:rsidR="00E37D9E">
        <w:rPr>
          <w:rFonts w:ascii="Times New Roman" w:hAnsi="Times New Roman" w:cs="Times New Roman"/>
          <w:iCs/>
          <w:sz w:val="24"/>
          <w:szCs w:val="24"/>
        </w:rPr>
        <w:t>контроль – 4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СР - 16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5C5A71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D01736" w:rsidRPr="00D01736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Особые точки</w:t>
      </w:r>
      <w:r w:rsidR="00E37D9E">
        <w:rPr>
          <w:rFonts w:ascii="Times New Roman" w:hAnsi="Times New Roman" w:cs="Times New Roman"/>
          <w:sz w:val="24"/>
          <w:szCs w:val="24"/>
        </w:rPr>
        <w:t xml:space="preserve"> (лекций- 2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5C5A71">
        <w:rPr>
          <w:rFonts w:ascii="Times New Roman" w:hAnsi="Times New Roman" w:cs="Times New Roman"/>
          <w:sz w:val="24"/>
          <w:szCs w:val="24"/>
        </w:rPr>
        <w:t>практически</w:t>
      </w:r>
      <w:r w:rsidR="00E37D9E">
        <w:rPr>
          <w:rFonts w:ascii="Times New Roman" w:hAnsi="Times New Roman" w:cs="Times New Roman"/>
          <w:sz w:val="24"/>
          <w:szCs w:val="24"/>
        </w:rPr>
        <w:t>е занятия – 6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>КСР- 1 ч.,</w:t>
      </w:r>
      <w:r w:rsidR="00E37D9E">
        <w:rPr>
          <w:rFonts w:ascii="Times New Roman" w:hAnsi="Times New Roman" w:cs="Times New Roman"/>
          <w:iCs/>
          <w:sz w:val="24"/>
          <w:szCs w:val="24"/>
        </w:rPr>
        <w:t>контроль – 2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СР - 17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5C5A71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D01736" w:rsidRPr="008B0BC2" w:rsidRDefault="00D01736" w:rsidP="009B5B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1736">
        <w:rPr>
          <w:rFonts w:ascii="Times New Roman" w:hAnsi="Times New Roman" w:cs="Times New Roman"/>
          <w:sz w:val="24"/>
          <w:szCs w:val="24"/>
        </w:rPr>
        <w:t>Фазовая плоскость</w:t>
      </w:r>
      <w:r w:rsidR="00E37D9E">
        <w:rPr>
          <w:rFonts w:ascii="Times New Roman" w:hAnsi="Times New Roman" w:cs="Times New Roman"/>
          <w:sz w:val="24"/>
          <w:szCs w:val="24"/>
        </w:rPr>
        <w:t xml:space="preserve"> (лекций- 4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sz w:val="24"/>
          <w:szCs w:val="24"/>
        </w:rPr>
        <w:t>практические занятия – 4</w:t>
      </w:r>
      <w:r w:rsidR="005C5A71" w:rsidRPr="008B0BC2">
        <w:rPr>
          <w:rFonts w:ascii="Times New Roman" w:hAnsi="Times New Roman" w:cs="Times New Roman"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контроль – 2</w:t>
      </w:r>
      <w:r w:rsidR="005C5A71">
        <w:rPr>
          <w:rFonts w:ascii="Times New Roman" w:hAnsi="Times New Roman" w:cs="Times New Roman"/>
          <w:iCs/>
          <w:sz w:val="24"/>
          <w:szCs w:val="24"/>
        </w:rPr>
        <w:t>,7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ч., </w:t>
      </w:r>
      <w:r w:rsidR="00E37D9E">
        <w:rPr>
          <w:rFonts w:ascii="Times New Roman" w:hAnsi="Times New Roman" w:cs="Times New Roman"/>
          <w:iCs/>
          <w:sz w:val="24"/>
          <w:szCs w:val="24"/>
        </w:rPr>
        <w:t>СР - 17</w:t>
      </w:r>
      <w:r w:rsidR="005C5A71" w:rsidRPr="008B0BC2">
        <w:rPr>
          <w:rFonts w:ascii="Times New Roman" w:hAnsi="Times New Roman" w:cs="Times New Roman"/>
          <w:iCs/>
          <w:sz w:val="24"/>
          <w:szCs w:val="24"/>
        </w:rPr>
        <w:t xml:space="preserve"> ч.</w:t>
      </w:r>
      <w:r w:rsidR="00E37D9E">
        <w:rPr>
          <w:rFonts w:ascii="Times New Roman" w:hAnsi="Times New Roman" w:cs="Times New Roman"/>
          <w:iCs/>
          <w:sz w:val="24"/>
          <w:szCs w:val="24"/>
        </w:rPr>
        <w:t>, ИКР-0,3 ч.</w:t>
      </w:r>
      <w:r w:rsidR="005C5A71" w:rsidRPr="008B0BC2">
        <w:rPr>
          <w:rFonts w:ascii="Times New Roman" w:hAnsi="Times New Roman" w:cs="Times New Roman"/>
          <w:sz w:val="24"/>
          <w:szCs w:val="24"/>
        </w:rPr>
        <w:t>).</w:t>
      </w:r>
    </w:p>
    <w:p w:rsidR="009B5B1B" w:rsidRDefault="009B5B1B" w:rsidP="006B0993">
      <w:pPr>
        <w:autoSpaceDE w:val="0"/>
        <w:autoSpaceDN w:val="0"/>
        <w:adjustRightInd w:val="0"/>
        <w:spacing w:after="0"/>
        <w:ind w:firstLine="108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9251DE" w:rsidRPr="0091366F" w:rsidRDefault="0091366F" w:rsidP="009251DE">
      <w:pPr>
        <w:widowControl w:val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91366F">
        <w:rPr>
          <w:rFonts w:ascii="Times New Roman" w:hAnsi="Times New Roman" w:cs="Times New Roman"/>
          <w:i/>
          <w:sz w:val="24"/>
          <w:szCs w:val="24"/>
        </w:rPr>
        <w:t>Форма</w:t>
      </w:r>
      <w:r w:rsidRPr="009136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промежуточного контроля</w:t>
      </w:r>
      <w:hyperlink r:id="rId6"/>
      <w:r w:rsidR="009251DE" w:rsidRPr="0091366F">
        <w:rPr>
          <w:rFonts w:ascii="Times New Roman" w:hAnsi="Times New Roman" w:cs="Times New Roman"/>
          <w:i/>
          <w:sz w:val="24"/>
          <w:szCs w:val="24"/>
        </w:rPr>
        <w:t>: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 </w:t>
      </w:r>
      <w:r w:rsidR="005C5A71">
        <w:rPr>
          <w:rFonts w:ascii="Times New Roman" w:hAnsi="Times New Roman" w:cs="Times New Roman"/>
          <w:sz w:val="24"/>
          <w:szCs w:val="24"/>
        </w:rPr>
        <w:t xml:space="preserve">зачет, </w:t>
      </w:r>
      <w:r>
        <w:rPr>
          <w:rFonts w:ascii="Times New Roman" w:hAnsi="Times New Roman" w:cs="Times New Roman"/>
          <w:sz w:val="24"/>
          <w:szCs w:val="24"/>
        </w:rPr>
        <w:t>экзамен</w:t>
      </w:r>
      <w:r w:rsidR="009251DE" w:rsidRPr="009136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377A" w:rsidRDefault="009251DE" w:rsidP="0091366F">
      <w:pPr>
        <w:widowControl w:val="0"/>
        <w:jc w:val="both"/>
      </w:pPr>
      <w:r w:rsidRPr="0091366F">
        <w:rPr>
          <w:rFonts w:ascii="Times New Roman" w:hAnsi="Times New Roman" w:cs="Times New Roman"/>
          <w:sz w:val="24"/>
          <w:szCs w:val="24"/>
        </w:rPr>
        <w:tab/>
      </w:r>
    </w:p>
    <w:p w:rsidR="009251DE" w:rsidRPr="009251DE" w:rsidRDefault="00F46C7D" w:rsidP="009251DE">
      <w:pPr>
        <w:ind w:left="567"/>
        <w:rPr>
          <w:rFonts w:ascii="Times New Roman" w:hAnsi="Times New Roman" w:cs="Times New Roman"/>
          <w:sz w:val="24"/>
          <w:szCs w:val="24"/>
        </w:rPr>
      </w:pPr>
      <w:hyperlink r:id="rId7"/>
    </w:p>
    <w:p w:rsidR="00790802" w:rsidRPr="00790802" w:rsidRDefault="00790802" w:rsidP="007908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790802" w:rsidRPr="00790802" w:rsidSect="0039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749224D"/>
    <w:multiLevelType w:val="hybridMultilevel"/>
    <w:tmpl w:val="4F40A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0289"/>
    <w:multiLevelType w:val="multilevel"/>
    <w:tmpl w:val="E6003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"/>
        </w:tabs>
        <w:ind w:left="39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40"/>
        </w:tabs>
        <w:ind w:left="5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"/>
        </w:tabs>
        <w:ind w:left="79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4"/>
        </w:tabs>
        <w:ind w:left="68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936"/>
        </w:tabs>
        <w:ind w:left="936" w:hanging="1800"/>
      </w:pPr>
      <w:rPr>
        <w:rFonts w:cs="Times New Roman"/>
      </w:rPr>
    </w:lvl>
  </w:abstractNum>
  <w:abstractNum w:abstractNumId="3">
    <w:nsid w:val="21E22603"/>
    <w:multiLevelType w:val="hybridMultilevel"/>
    <w:tmpl w:val="CD8E7B7C"/>
    <w:lvl w:ilvl="0" w:tplc="B3ECE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642175"/>
    <w:multiLevelType w:val="hybridMultilevel"/>
    <w:tmpl w:val="A85C5118"/>
    <w:lvl w:ilvl="0" w:tplc="8BCA56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22A2128"/>
    <w:multiLevelType w:val="hybridMultilevel"/>
    <w:tmpl w:val="C518AA6A"/>
    <w:lvl w:ilvl="0" w:tplc="50146FA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characterSpacingControl w:val="doNotCompress"/>
  <w:compat>
    <w:compatSetting w:name="compatibilityMode" w:uri="http://schemas.microsoft.com/office/word" w:val="12"/>
  </w:compat>
  <w:rsids>
    <w:rsidRoot w:val="009E33EF"/>
    <w:rsid w:val="00001A2C"/>
    <w:rsid w:val="000136AC"/>
    <w:rsid w:val="0010352E"/>
    <w:rsid w:val="00116DEF"/>
    <w:rsid w:val="00152DC5"/>
    <w:rsid w:val="0015377A"/>
    <w:rsid w:val="00173E8C"/>
    <w:rsid w:val="0017526D"/>
    <w:rsid w:val="001E2A8B"/>
    <w:rsid w:val="00214197"/>
    <w:rsid w:val="00214FB0"/>
    <w:rsid w:val="002A0814"/>
    <w:rsid w:val="002B3CC7"/>
    <w:rsid w:val="00340478"/>
    <w:rsid w:val="00362C51"/>
    <w:rsid w:val="0039512B"/>
    <w:rsid w:val="00397FC8"/>
    <w:rsid w:val="003B1443"/>
    <w:rsid w:val="003F477A"/>
    <w:rsid w:val="00437AC2"/>
    <w:rsid w:val="004C16E1"/>
    <w:rsid w:val="004E179F"/>
    <w:rsid w:val="004E4267"/>
    <w:rsid w:val="004E7933"/>
    <w:rsid w:val="004F0283"/>
    <w:rsid w:val="005875C9"/>
    <w:rsid w:val="00593282"/>
    <w:rsid w:val="005C5A71"/>
    <w:rsid w:val="006016C1"/>
    <w:rsid w:val="006B0993"/>
    <w:rsid w:val="0074560D"/>
    <w:rsid w:val="00764C98"/>
    <w:rsid w:val="00790802"/>
    <w:rsid w:val="007A28FC"/>
    <w:rsid w:val="0081080E"/>
    <w:rsid w:val="00840E53"/>
    <w:rsid w:val="00853D86"/>
    <w:rsid w:val="008A5982"/>
    <w:rsid w:val="008B0BC2"/>
    <w:rsid w:val="0091366F"/>
    <w:rsid w:val="009251DE"/>
    <w:rsid w:val="00942214"/>
    <w:rsid w:val="009B5B1B"/>
    <w:rsid w:val="009D61E9"/>
    <w:rsid w:val="009E33EF"/>
    <w:rsid w:val="00A672DD"/>
    <w:rsid w:val="00A71FEC"/>
    <w:rsid w:val="00BC70D2"/>
    <w:rsid w:val="00BF07AF"/>
    <w:rsid w:val="00C6174B"/>
    <w:rsid w:val="00C63518"/>
    <w:rsid w:val="00C650B7"/>
    <w:rsid w:val="00D01736"/>
    <w:rsid w:val="00D37BE9"/>
    <w:rsid w:val="00DB5130"/>
    <w:rsid w:val="00DC559E"/>
    <w:rsid w:val="00DE1486"/>
    <w:rsid w:val="00DE7AB1"/>
    <w:rsid w:val="00DF2588"/>
    <w:rsid w:val="00E00A20"/>
    <w:rsid w:val="00E03D7C"/>
    <w:rsid w:val="00E37D9E"/>
    <w:rsid w:val="00E97B93"/>
    <w:rsid w:val="00ED262A"/>
    <w:rsid w:val="00EE1461"/>
    <w:rsid w:val="00EF2E1F"/>
    <w:rsid w:val="00F1121F"/>
    <w:rsid w:val="00F373AE"/>
    <w:rsid w:val="00F46C7D"/>
    <w:rsid w:val="00F5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C8"/>
  </w:style>
  <w:style w:type="paragraph" w:styleId="1">
    <w:name w:val="heading 1"/>
    <w:basedOn w:val="a"/>
    <w:next w:val="a"/>
    <w:link w:val="10"/>
    <w:uiPriority w:val="99"/>
    <w:qFormat/>
    <w:rsid w:val="00C63518"/>
    <w:pPr>
      <w:keepNext/>
      <w:numPr>
        <w:numId w:val="6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3518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351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63518"/>
    <w:pPr>
      <w:numPr>
        <w:ilvl w:val="4"/>
        <w:numId w:val="6"/>
      </w:numPr>
      <w:spacing w:before="240" w:after="60" w:line="240" w:lineRule="auto"/>
      <w:outlineLvl w:val="4"/>
    </w:pPr>
    <w:rPr>
      <w:rFonts w:ascii="Arial" w:eastAsia="Times New Roman" w:hAnsi="Arial" w:cs="Arial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6351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63518"/>
    <w:pPr>
      <w:keepNext/>
      <w:numPr>
        <w:ilvl w:val="6"/>
        <w:numId w:val="6"/>
      </w:numPr>
      <w:spacing w:before="60" w:after="0" w:line="360" w:lineRule="auto"/>
      <w:jc w:val="center"/>
      <w:outlineLvl w:val="6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63518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6351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C650B7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65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A5982"/>
    <w:pPr>
      <w:ind w:left="720"/>
      <w:contextualSpacing/>
    </w:pPr>
  </w:style>
  <w:style w:type="character" w:styleId="a6">
    <w:name w:val="Hyperlink"/>
    <w:basedOn w:val="a0"/>
    <w:uiPriority w:val="99"/>
    <w:rsid w:val="009251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C6351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63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6351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6351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6351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6351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6351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6351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rsid w:val="00C63518"/>
    <w:pPr>
      <w:spacing w:before="60"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C6351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214FB0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ulturolo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kultur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Admin</cp:lastModifiedBy>
  <cp:revision>29</cp:revision>
  <dcterms:created xsi:type="dcterms:W3CDTF">2015-04-19T19:01:00Z</dcterms:created>
  <dcterms:modified xsi:type="dcterms:W3CDTF">2020-09-20T08:56:00Z</dcterms:modified>
</cp:coreProperties>
</file>